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2E" w:rsidRDefault="0013462E" w:rsidP="00134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Обобщённая отчё</w:t>
      </w:r>
      <w:r w:rsidRPr="00DE0635">
        <w:rPr>
          <w:rFonts w:ascii="Times New Roman" w:hAnsi="Times New Roman" w:cs="Times New Roman"/>
          <w:b/>
          <w:sz w:val="28"/>
          <w:szCs w:val="28"/>
        </w:rPr>
        <w:t>тная информация по результатам публичных обсуждений результатов правоприменительной практики Уральского управления Ростехнадзора</w:t>
      </w:r>
    </w:p>
    <w:p w:rsidR="003970A0" w:rsidRPr="00B62700" w:rsidRDefault="003970A0" w:rsidP="00BD332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центральном аппарате Ростехнадзора  и его территориальных органах публичных мероприятий  с подконтрольными субъектами в 2017 году Урал</w:t>
      </w:r>
      <w:r w:rsidR="00511701" w:rsidRPr="00B62700">
        <w:rPr>
          <w:rFonts w:ascii="Times New Roman" w:hAnsi="Times New Roman" w:cs="Times New Roman"/>
          <w:sz w:val="27"/>
          <w:szCs w:val="27"/>
        </w:rPr>
        <w:t>ьское управление Ростехнадзора</w:t>
      </w:r>
      <w:r w:rsidR="004C12B1">
        <w:rPr>
          <w:rFonts w:ascii="Times New Roman" w:hAnsi="Times New Roman" w:cs="Times New Roman"/>
          <w:sz w:val="27"/>
          <w:szCs w:val="27"/>
        </w:rPr>
        <w:t xml:space="preserve"> провело 14.12.2017 </w:t>
      </w:r>
      <w:r w:rsidR="004C12B1" w:rsidRPr="004C12B1">
        <w:rPr>
          <w:rFonts w:ascii="Times New Roman" w:hAnsi="Times New Roman" w:cs="Times New Roman"/>
          <w:sz w:val="27"/>
          <w:szCs w:val="27"/>
        </w:rPr>
        <w:t>публичное мероприятие</w:t>
      </w:r>
      <w:r w:rsidRPr="00B62700">
        <w:rPr>
          <w:rFonts w:ascii="Times New Roman" w:hAnsi="Times New Roman" w:cs="Times New Roman"/>
          <w:sz w:val="27"/>
          <w:szCs w:val="27"/>
        </w:rPr>
        <w:t>.</w:t>
      </w:r>
    </w:p>
    <w:p w:rsidR="003970A0" w:rsidRPr="00B62700" w:rsidRDefault="003970A0" w:rsidP="00BD332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 xml:space="preserve">Совещания  состоялось </w:t>
      </w:r>
      <w:r w:rsidR="00511701" w:rsidRPr="00B62700">
        <w:rPr>
          <w:rFonts w:ascii="Times New Roman" w:hAnsi="Times New Roman" w:cs="Times New Roman"/>
          <w:sz w:val="27"/>
          <w:szCs w:val="27"/>
        </w:rPr>
        <w:t xml:space="preserve">в конференц-зале Правительства </w:t>
      </w:r>
      <w:proofErr w:type="gramStart"/>
      <w:r w:rsidR="00511701" w:rsidRPr="00B62700">
        <w:rPr>
          <w:rFonts w:ascii="Times New Roman" w:hAnsi="Times New Roman" w:cs="Times New Roman"/>
          <w:sz w:val="27"/>
          <w:szCs w:val="27"/>
        </w:rPr>
        <w:t>Свердловской</w:t>
      </w:r>
      <w:proofErr w:type="gramEnd"/>
      <w:r w:rsidR="00511701" w:rsidRPr="00B62700">
        <w:rPr>
          <w:rFonts w:ascii="Times New Roman" w:hAnsi="Times New Roman" w:cs="Times New Roman"/>
          <w:sz w:val="27"/>
          <w:szCs w:val="27"/>
        </w:rPr>
        <w:t xml:space="preserve"> области </w:t>
      </w:r>
      <w:r w:rsidRPr="00B62700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BA0DB0" w:rsidRPr="00B62700">
        <w:rPr>
          <w:rFonts w:ascii="Times New Roman" w:hAnsi="Times New Roman" w:cs="Times New Roman"/>
          <w:sz w:val="27"/>
          <w:szCs w:val="27"/>
        </w:rPr>
        <w:t>г. Екатеринбург, пл. Октябрьская, 1</w:t>
      </w:r>
      <w:r w:rsidRPr="00B62700">
        <w:rPr>
          <w:rFonts w:ascii="Times New Roman" w:hAnsi="Times New Roman" w:cs="Times New Roman"/>
          <w:sz w:val="27"/>
          <w:szCs w:val="27"/>
        </w:rPr>
        <w:t>.</w:t>
      </w:r>
    </w:p>
    <w:p w:rsidR="004B3A4E" w:rsidRPr="00B62700" w:rsidRDefault="004B3A4E" w:rsidP="004C12B1">
      <w:pPr>
        <w:pStyle w:val="3"/>
        <w:shd w:val="clear" w:color="auto" w:fill="auto"/>
        <w:spacing w:before="0" w:after="0" w:line="276" w:lineRule="auto"/>
        <w:ind w:right="40" w:firstLine="709"/>
        <w:rPr>
          <w:sz w:val="27"/>
          <w:szCs w:val="27"/>
        </w:rPr>
      </w:pPr>
      <w:proofErr w:type="gramStart"/>
      <w:r w:rsidRPr="00B62700">
        <w:rPr>
          <w:sz w:val="27"/>
          <w:szCs w:val="27"/>
        </w:rPr>
        <w:t>В работе совещания приняли участие 217 человек: руководители и специалисты поднадзорных предприятий и организаций, представители Генеральной прокуратуры РФ в УрФО, Администрации города Екатеринбурга, Свердловской межрайонной природоохранной прокуратуры, Управления Федеральной службы по надзору в сфере защиты прав потребителей благополучия человека, Федеральной службы государственной регистрации, кадастра и картографии по Свердловской области, Свердловского регионального отделения общероссийской общественной организации малого и среднего предпринимательства «ОПОРА</w:t>
      </w:r>
      <w:proofErr w:type="gramEnd"/>
      <w:r w:rsidRPr="00B62700">
        <w:rPr>
          <w:sz w:val="27"/>
          <w:szCs w:val="27"/>
        </w:rPr>
        <w:t xml:space="preserve"> РОССИИ», Общественного совета Уральского управления Ростехнадзора, Союза «Торгово-промышленная палата Свердловской области».</w:t>
      </w:r>
    </w:p>
    <w:p w:rsidR="004B3A4E" w:rsidRPr="00B62700" w:rsidRDefault="004B3A4E" w:rsidP="00117F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2700">
        <w:rPr>
          <w:rFonts w:ascii="Times New Roman" w:eastAsia="Times New Roman" w:hAnsi="Times New Roman" w:cs="Times New Roman"/>
          <w:sz w:val="27"/>
          <w:szCs w:val="27"/>
        </w:rPr>
        <w:t xml:space="preserve">С докладом </w:t>
      </w:r>
      <w:r w:rsidR="00CB1D50" w:rsidRPr="00B62700">
        <w:rPr>
          <w:rFonts w:ascii="Times New Roman" w:eastAsia="Times New Roman" w:hAnsi="Times New Roman" w:cs="Times New Roman"/>
          <w:sz w:val="27"/>
          <w:szCs w:val="27"/>
        </w:rPr>
        <w:t xml:space="preserve">«Анализ правоприменительной практики контрольно-надзорной деятельности Уральского управления Ростехнадзора за 9 месяцев 2017 года» </w:t>
      </w:r>
      <w:r w:rsidRPr="00B62700">
        <w:rPr>
          <w:rFonts w:ascii="Times New Roman" w:eastAsia="Times New Roman" w:hAnsi="Times New Roman" w:cs="Times New Roman"/>
          <w:sz w:val="27"/>
          <w:szCs w:val="27"/>
        </w:rPr>
        <w:t>выступил руководитель Управления В.М. Ткаченко</w:t>
      </w:r>
      <w:r w:rsidR="001666E3" w:rsidRPr="00B62700">
        <w:rPr>
          <w:rFonts w:ascii="Times New Roman" w:eastAsia="Times New Roman" w:hAnsi="Times New Roman" w:cs="Times New Roman"/>
          <w:sz w:val="27"/>
          <w:szCs w:val="27"/>
        </w:rPr>
        <w:t xml:space="preserve">. С информацией о работе общественного совета при Уральском управлении Ростехнадзора выступил председатель Совета И.С. </w:t>
      </w:r>
      <w:proofErr w:type="spellStart"/>
      <w:r w:rsidR="001666E3" w:rsidRPr="00B62700">
        <w:rPr>
          <w:rFonts w:ascii="Times New Roman" w:eastAsia="Times New Roman" w:hAnsi="Times New Roman" w:cs="Times New Roman"/>
          <w:sz w:val="27"/>
          <w:szCs w:val="27"/>
        </w:rPr>
        <w:t>Солобоев</w:t>
      </w:r>
      <w:proofErr w:type="spellEnd"/>
      <w:r w:rsidR="001666E3" w:rsidRPr="00B62700">
        <w:rPr>
          <w:rFonts w:ascii="Times New Roman" w:eastAsia="Times New Roman" w:hAnsi="Times New Roman" w:cs="Times New Roman"/>
          <w:sz w:val="27"/>
          <w:szCs w:val="27"/>
        </w:rPr>
        <w:t xml:space="preserve">, с </w:t>
      </w:r>
      <w:r w:rsidR="004C12B1">
        <w:rPr>
          <w:rFonts w:ascii="Times New Roman" w:eastAsia="Times New Roman" w:hAnsi="Times New Roman" w:cs="Times New Roman"/>
          <w:sz w:val="27"/>
          <w:szCs w:val="27"/>
        </w:rPr>
        <w:t>информацией</w:t>
      </w:r>
      <w:r w:rsidR="001666E3" w:rsidRPr="00B62700">
        <w:rPr>
          <w:rFonts w:ascii="Times New Roman" w:eastAsia="Times New Roman" w:hAnsi="Times New Roman" w:cs="Times New Roman"/>
          <w:sz w:val="27"/>
          <w:szCs w:val="27"/>
        </w:rPr>
        <w:t xml:space="preserve"> «Задачи горно-металлургического комплекса Уральского федерального округа. Проблемы развития» - директор Института горного дела </w:t>
      </w:r>
      <w:proofErr w:type="spellStart"/>
      <w:r w:rsidR="001666E3" w:rsidRPr="00B62700">
        <w:rPr>
          <w:rFonts w:ascii="Times New Roman" w:eastAsia="Times New Roman" w:hAnsi="Times New Roman" w:cs="Times New Roman"/>
          <w:sz w:val="27"/>
          <w:szCs w:val="27"/>
        </w:rPr>
        <w:t>УрО</w:t>
      </w:r>
      <w:proofErr w:type="spellEnd"/>
      <w:r w:rsidR="001666E3" w:rsidRPr="00B62700">
        <w:rPr>
          <w:rFonts w:ascii="Times New Roman" w:eastAsia="Times New Roman" w:hAnsi="Times New Roman" w:cs="Times New Roman"/>
          <w:sz w:val="27"/>
          <w:szCs w:val="27"/>
        </w:rPr>
        <w:t xml:space="preserve"> РАН С.В. </w:t>
      </w:r>
      <w:proofErr w:type="spellStart"/>
      <w:r w:rsidR="001666E3" w:rsidRPr="00B62700">
        <w:rPr>
          <w:rFonts w:ascii="Times New Roman" w:eastAsia="Times New Roman" w:hAnsi="Times New Roman" w:cs="Times New Roman"/>
          <w:sz w:val="27"/>
          <w:szCs w:val="27"/>
        </w:rPr>
        <w:t>Корнилков</w:t>
      </w:r>
      <w:proofErr w:type="spellEnd"/>
      <w:r w:rsidR="001666E3" w:rsidRPr="00B62700">
        <w:rPr>
          <w:rFonts w:ascii="Times New Roman" w:eastAsia="Times New Roman" w:hAnsi="Times New Roman" w:cs="Times New Roman"/>
          <w:sz w:val="27"/>
          <w:szCs w:val="27"/>
        </w:rPr>
        <w:t>.</w:t>
      </w:r>
      <w:r w:rsidR="00CB1D50" w:rsidRPr="00B627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62700" w:rsidRPr="00B62700" w:rsidRDefault="00B62700" w:rsidP="00117FED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62700">
        <w:rPr>
          <w:rFonts w:ascii="Times New Roman" w:eastAsia="Times New Roman" w:hAnsi="Times New Roman" w:cs="Times New Roman"/>
          <w:sz w:val="27"/>
          <w:szCs w:val="27"/>
        </w:rPr>
        <w:t>Руководством Управления были даны ответы на вопро</w:t>
      </w:r>
      <w:r w:rsidR="004C12B1">
        <w:rPr>
          <w:rFonts w:ascii="Times New Roman" w:eastAsia="Times New Roman" w:hAnsi="Times New Roman" w:cs="Times New Roman"/>
          <w:sz w:val="27"/>
          <w:szCs w:val="27"/>
        </w:rPr>
        <w:t>сы, поступившие при подготовке к совещанию</w:t>
      </w:r>
      <w:bookmarkStart w:id="0" w:name="_GoBack"/>
      <w:bookmarkEnd w:id="0"/>
      <w:r w:rsidRPr="00B62700">
        <w:rPr>
          <w:rFonts w:ascii="Times New Roman" w:eastAsia="Times New Roman" w:hAnsi="Times New Roman" w:cs="Times New Roman"/>
          <w:sz w:val="27"/>
          <w:szCs w:val="27"/>
        </w:rPr>
        <w:t xml:space="preserve"> и во время его проведения.</w:t>
      </w:r>
    </w:p>
    <w:p w:rsidR="003970A0" w:rsidRPr="00B62700" w:rsidRDefault="003970A0" w:rsidP="00BD332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2700">
        <w:rPr>
          <w:rFonts w:ascii="Times New Roman" w:hAnsi="Times New Roman" w:cs="Times New Roman"/>
          <w:b/>
          <w:sz w:val="27"/>
          <w:szCs w:val="27"/>
        </w:rPr>
        <w:t>Результаты анкетирования</w:t>
      </w:r>
      <w:r w:rsidR="001666E3" w:rsidRPr="00B62700">
        <w:rPr>
          <w:rFonts w:ascii="Times New Roman" w:hAnsi="Times New Roman" w:cs="Times New Roman"/>
          <w:b/>
          <w:sz w:val="27"/>
          <w:szCs w:val="27"/>
        </w:rPr>
        <w:t xml:space="preserve"> участников совещания</w:t>
      </w:r>
    </w:p>
    <w:p w:rsidR="002502FF" w:rsidRPr="00B62700" w:rsidRDefault="002502FF" w:rsidP="00BD3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В анкеты включены следующие вопросы:</w:t>
      </w:r>
    </w:p>
    <w:p w:rsidR="002502FF" w:rsidRPr="00B62700" w:rsidRDefault="002502FF" w:rsidP="00117FED">
      <w:pPr>
        <w:widowControl w:val="0"/>
        <w:tabs>
          <w:tab w:val="left" w:pos="697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  <w:lang w:eastAsia="ru-RU"/>
        </w:rPr>
      </w:pPr>
      <w:r w:rsidRPr="00B62700">
        <w:rPr>
          <w:rFonts w:ascii="Times New Roman" w:hAnsi="Times New Roman" w:cs="Times New Roman"/>
          <w:sz w:val="27"/>
          <w:szCs w:val="27"/>
          <w:lang w:eastAsia="ru-RU"/>
        </w:rPr>
        <w:t>1.Источник информации, из которого участники узнали о мероприятии</w:t>
      </w:r>
    </w:p>
    <w:p w:rsidR="002502FF" w:rsidRPr="00B62700" w:rsidRDefault="002502FF" w:rsidP="00117FED">
      <w:pPr>
        <w:widowControl w:val="0"/>
        <w:shd w:val="clear" w:color="auto" w:fill="FFFFFF"/>
        <w:tabs>
          <w:tab w:val="left" w:pos="7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62700">
        <w:rPr>
          <w:rFonts w:ascii="Times New Roman" w:hAnsi="Times New Roman" w:cs="Times New Roman"/>
          <w:sz w:val="27"/>
          <w:szCs w:val="27"/>
          <w:lang w:eastAsia="ru-RU"/>
        </w:rPr>
        <w:t>2.Оценка по 5-ти бальной шкале насколько проведенное мероприятие соответствовало ожиданиям участника.</w:t>
      </w:r>
    </w:p>
    <w:p w:rsidR="002502FF" w:rsidRPr="00B62700" w:rsidRDefault="002502FF" w:rsidP="00117FE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3.Об участии в публичном обсуждении проектов докладов.</w:t>
      </w:r>
    </w:p>
    <w:p w:rsidR="002502FF" w:rsidRPr="00B62700" w:rsidRDefault="002502FF" w:rsidP="00117FE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4.О посещении подобных мероприятий в будущем.</w:t>
      </w:r>
    </w:p>
    <w:p w:rsidR="002502FF" w:rsidRPr="00B62700" w:rsidRDefault="002502FF" w:rsidP="00117FE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5.Предложения по совершенствованию организации и проведения подобных мероприятий</w:t>
      </w:r>
    </w:p>
    <w:p w:rsidR="002502FF" w:rsidRPr="00B62700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lastRenderedPageBreak/>
        <w:t xml:space="preserve">В мероприятии участвовали 217 человек, всего по окончании мероприятия поступило 133 заполненных анкеты от участников публичных обсуждений (далее – участники). </w:t>
      </w:r>
    </w:p>
    <w:p w:rsidR="002502FF" w:rsidRPr="00B62700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1) Блок вопросов об источнике информации, из которого участники узнали о мероприятии</w:t>
      </w:r>
      <w:r w:rsidR="005F146D">
        <w:rPr>
          <w:rFonts w:ascii="Times New Roman" w:hAnsi="Times New Roman" w:cs="Times New Roman"/>
          <w:sz w:val="27"/>
          <w:szCs w:val="27"/>
        </w:rPr>
        <w:t>,</w:t>
      </w:r>
      <w:r w:rsidRPr="00B62700">
        <w:rPr>
          <w:rFonts w:ascii="Times New Roman" w:hAnsi="Times New Roman" w:cs="Times New Roman"/>
          <w:sz w:val="27"/>
          <w:szCs w:val="27"/>
        </w:rPr>
        <w:t xml:space="preserve"> включал четыре вопроса, характеризующих информацию о проведении публичного слушания.</w:t>
      </w:r>
    </w:p>
    <w:p w:rsidR="002502FF" w:rsidRPr="00B62700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Информацию о проведении публичного слушания распределилась следующим образом: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>просмотрев пресс-релиз на официальном сайте  Уральского управления Ростехнадзора в сети «Интернет» - 1,5% (2 участника);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>получили уведомления о проведении мероприятия от Ростехнадзора (Уральского управления Ростехнадзора) – 97% (129 участников);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>из средств массовой информации – 0% (0 участников);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>из других источников (в основном от руководства предприятия) – 1,5% (2 участника).</w:t>
      </w:r>
    </w:p>
    <w:p w:rsidR="002502FF" w:rsidRPr="00B62700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sz w:val="27"/>
          <w:szCs w:val="27"/>
        </w:rPr>
        <w:t>2) Также респондентам было предложено оценить проведенное мероприятие по пятибалльной шкале по следующим критериям: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>«Тематическая направленность»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>«По программе»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 xml:space="preserve">«По квалификации </w:t>
      </w:r>
      <w:proofErr w:type="gramStart"/>
      <w:r w:rsidR="002502FF" w:rsidRPr="00B62700">
        <w:rPr>
          <w:rFonts w:ascii="Times New Roman" w:hAnsi="Times New Roman" w:cs="Times New Roman"/>
          <w:sz w:val="27"/>
          <w:szCs w:val="27"/>
        </w:rPr>
        <w:t>выступающих</w:t>
      </w:r>
      <w:proofErr w:type="gramEnd"/>
      <w:r w:rsidR="002502FF" w:rsidRPr="00B62700">
        <w:rPr>
          <w:rFonts w:ascii="Times New Roman" w:hAnsi="Times New Roman" w:cs="Times New Roman"/>
          <w:sz w:val="27"/>
          <w:szCs w:val="27"/>
        </w:rPr>
        <w:t>»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502FF" w:rsidRPr="00B62700">
        <w:rPr>
          <w:rFonts w:ascii="Times New Roman" w:hAnsi="Times New Roman" w:cs="Times New Roman"/>
          <w:sz w:val="27"/>
          <w:szCs w:val="27"/>
        </w:rPr>
        <w:t>«По организации мероприятия».</w:t>
      </w:r>
    </w:p>
    <w:p w:rsidR="002502FF" w:rsidRPr="00B62700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2700">
        <w:rPr>
          <w:rFonts w:ascii="Times New Roman" w:hAnsi="Times New Roman" w:cs="Times New Roman"/>
          <w:bCs/>
          <w:sz w:val="27"/>
          <w:szCs w:val="27"/>
        </w:rPr>
        <w:t>По критерию «</w:t>
      </w:r>
      <w:r w:rsidRPr="00B62700">
        <w:rPr>
          <w:rFonts w:ascii="Times New Roman" w:hAnsi="Times New Roman" w:cs="Times New Roman"/>
          <w:sz w:val="27"/>
          <w:szCs w:val="27"/>
        </w:rPr>
        <w:t>Тематическая направленность» мероприятие было оценено следующим образом: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 xml:space="preserve">Соотношение </w:t>
            </w:r>
            <w:proofErr w:type="gramStart"/>
            <w:r w:rsidRPr="0079468F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9468F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Участники мероприятия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5 баллов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57,8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4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36,4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3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5,1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2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,2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1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,5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человека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Итого средний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9468F"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2502FF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4,4</w:t>
            </w:r>
          </w:p>
        </w:tc>
      </w:tr>
    </w:tbl>
    <w:p w:rsidR="002502FF" w:rsidRPr="0079468F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16"/>
        </w:rPr>
      </w:pPr>
    </w:p>
    <w:p w:rsidR="002502FF" w:rsidRPr="0079468F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9468F">
        <w:rPr>
          <w:rFonts w:ascii="Times New Roman" w:hAnsi="Times New Roman"/>
          <w:bCs/>
          <w:sz w:val="28"/>
        </w:rPr>
        <w:t>По критерию «</w:t>
      </w:r>
      <w:r w:rsidRPr="00340F70">
        <w:rPr>
          <w:rFonts w:ascii="Times New Roman" w:hAnsi="Times New Roman"/>
          <w:sz w:val="28"/>
          <w:szCs w:val="28"/>
        </w:rPr>
        <w:t>По программе</w:t>
      </w:r>
      <w:r w:rsidRPr="0079468F">
        <w:rPr>
          <w:rFonts w:ascii="Times New Roman" w:hAnsi="Times New Roman"/>
          <w:sz w:val="28"/>
        </w:rPr>
        <w:t>» мероприятие было оценено следующим образом:</w:t>
      </w:r>
    </w:p>
    <w:tbl>
      <w:tblPr>
        <w:tblW w:w="75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 xml:space="preserve">Соотношение </w:t>
            </w:r>
            <w:proofErr w:type="gramStart"/>
            <w:r w:rsidRPr="0079468F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9468F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Участники мероприятия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5 баллов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52,6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4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3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2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человека</w:t>
            </w:r>
            <w:r w:rsidRPr="0079468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1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Итого средний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9468F"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2502FF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4,4</w:t>
            </w:r>
          </w:p>
        </w:tc>
      </w:tr>
    </w:tbl>
    <w:p w:rsidR="002502FF" w:rsidRPr="0079468F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6"/>
        </w:rPr>
      </w:pPr>
    </w:p>
    <w:p w:rsidR="002502FF" w:rsidRPr="0079468F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  <w:r w:rsidRPr="0079468F">
        <w:rPr>
          <w:rFonts w:ascii="Times New Roman" w:hAnsi="Times New Roman"/>
          <w:bCs/>
          <w:sz w:val="28"/>
        </w:rPr>
        <w:t>По критерию «</w:t>
      </w:r>
      <w:r w:rsidRPr="00341B65">
        <w:rPr>
          <w:rFonts w:ascii="Times New Roman" w:hAnsi="Times New Roman"/>
          <w:sz w:val="28"/>
          <w:szCs w:val="28"/>
        </w:rPr>
        <w:t xml:space="preserve">По квалификации </w:t>
      </w:r>
      <w:proofErr w:type="gramStart"/>
      <w:r w:rsidRPr="00341B65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79468F">
        <w:rPr>
          <w:rFonts w:ascii="Times New Roman" w:hAnsi="Times New Roman"/>
          <w:sz w:val="28"/>
        </w:rPr>
        <w:t>» мероприятие было оценено следующим образом: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 xml:space="preserve">Соотношение </w:t>
            </w:r>
            <w:proofErr w:type="gramStart"/>
            <w:r w:rsidRPr="0079468F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9468F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Участники мероприятия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5 баллов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76,7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4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3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2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1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Итого средний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9468F"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2502FF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4,7</w:t>
            </w:r>
          </w:p>
        </w:tc>
      </w:tr>
    </w:tbl>
    <w:p w:rsidR="002502FF" w:rsidRPr="0079468F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16"/>
        </w:rPr>
      </w:pPr>
    </w:p>
    <w:p w:rsidR="002502FF" w:rsidRPr="0079468F" w:rsidRDefault="002502FF" w:rsidP="002502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9468F">
        <w:rPr>
          <w:rFonts w:ascii="Times New Roman" w:hAnsi="Times New Roman"/>
          <w:bCs/>
          <w:sz w:val="28"/>
        </w:rPr>
        <w:t>По критерию «</w:t>
      </w:r>
      <w:r w:rsidRPr="00E10D73">
        <w:rPr>
          <w:rFonts w:ascii="Times New Roman" w:hAnsi="Times New Roman"/>
          <w:sz w:val="28"/>
          <w:szCs w:val="28"/>
        </w:rPr>
        <w:t>По организации мероприятия</w:t>
      </w:r>
      <w:r w:rsidRPr="0079468F">
        <w:rPr>
          <w:rFonts w:ascii="Times New Roman" w:hAnsi="Times New Roman"/>
          <w:sz w:val="28"/>
        </w:rPr>
        <w:t>» мероприятие было оценено следующим образом: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 xml:space="preserve">Соотношение </w:t>
            </w:r>
            <w:proofErr w:type="gramStart"/>
            <w:r w:rsidRPr="0079468F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79468F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Участники мероприятия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5 баллов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63,9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4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31,6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 w:rsidRPr="0079468F">
              <w:rPr>
                <w:rFonts w:ascii="Times New Roman" w:hAnsi="Times New Roman"/>
                <w:sz w:val="24"/>
              </w:rPr>
              <w:t xml:space="preserve"> человека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3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</w:t>
            </w:r>
            <w:r w:rsidRPr="0079468F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человека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2 балла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  <w:r w:rsidRPr="0079468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человека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1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468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02FF" w:rsidRPr="0079468F" w:rsidTr="00EC1A6E">
        <w:trPr>
          <w:jc w:val="center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468F">
              <w:rPr>
                <w:rFonts w:ascii="Times New Roman" w:hAnsi="Times New Roman"/>
                <w:bCs/>
                <w:color w:val="000000"/>
                <w:sz w:val="24"/>
              </w:rPr>
              <w:t>Итого средний балл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2FF" w:rsidRPr="0079468F" w:rsidRDefault="002502FF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79468F">
              <w:rPr>
                <w:rFonts w:ascii="Times New Roman" w:hAnsi="Times New Roman"/>
                <w:bCs/>
                <w:sz w:val="24"/>
              </w:rPr>
              <w:t>-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2FF" w:rsidRPr="0079468F" w:rsidRDefault="002502FF" w:rsidP="00EC1A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4,6</w:t>
            </w:r>
          </w:p>
        </w:tc>
      </w:tr>
    </w:tbl>
    <w:p w:rsidR="002502FF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</w:rPr>
      </w:pPr>
    </w:p>
    <w:p w:rsidR="002502FF" w:rsidRPr="00B62700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B62700">
        <w:rPr>
          <w:rFonts w:ascii="Times New Roman" w:hAnsi="Times New Roman"/>
          <w:sz w:val="27"/>
          <w:szCs w:val="27"/>
        </w:rPr>
        <w:t xml:space="preserve">3) Информация о возможности участия в публичном обсуждении </w:t>
      </w:r>
      <w:proofErr w:type="gramStart"/>
      <w:r w:rsidRPr="00B62700">
        <w:rPr>
          <w:rFonts w:ascii="Times New Roman" w:hAnsi="Times New Roman"/>
          <w:sz w:val="27"/>
          <w:szCs w:val="27"/>
        </w:rPr>
        <w:t>проектов докладов, подготовленных Ростехнадзором по результатам анализа правоприменительной практики распределилась</w:t>
      </w:r>
      <w:proofErr w:type="gramEnd"/>
      <w:r w:rsidRPr="00B62700">
        <w:rPr>
          <w:rFonts w:ascii="Times New Roman" w:hAnsi="Times New Roman"/>
          <w:sz w:val="27"/>
          <w:szCs w:val="27"/>
        </w:rPr>
        <w:t xml:space="preserve"> в следующем порядке: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2502FF" w:rsidRPr="00B62700">
        <w:rPr>
          <w:rFonts w:ascii="Times New Roman" w:hAnsi="Times New Roman"/>
          <w:sz w:val="27"/>
          <w:szCs w:val="27"/>
        </w:rPr>
        <w:t>Принимали участие в публичном обсуждении – 8,4% (11 участников),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2502FF" w:rsidRPr="00B62700">
        <w:rPr>
          <w:rFonts w:ascii="Times New Roman" w:hAnsi="Times New Roman"/>
          <w:sz w:val="27"/>
          <w:szCs w:val="27"/>
        </w:rPr>
        <w:t>Не принимали участие в публичном обсуждении – 67,6% (90 участников),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2502FF" w:rsidRPr="00B62700">
        <w:rPr>
          <w:rFonts w:ascii="Times New Roman" w:hAnsi="Times New Roman"/>
          <w:sz w:val="27"/>
          <w:szCs w:val="27"/>
        </w:rPr>
        <w:t>Не знали о возможности участия в публичном обсуждении – 24% (32 участника).</w:t>
      </w:r>
    </w:p>
    <w:p w:rsidR="002502FF" w:rsidRPr="00B62700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B62700">
        <w:rPr>
          <w:rFonts w:ascii="Times New Roman" w:hAnsi="Times New Roman"/>
          <w:sz w:val="27"/>
          <w:szCs w:val="27"/>
        </w:rPr>
        <w:t xml:space="preserve">4) Желание повторно посетить публичные мероприятия Управления, считая подобный формат общения очень полезным, выразили 76% </w:t>
      </w:r>
      <w:proofErr w:type="gramStart"/>
      <w:r w:rsidRPr="00B62700">
        <w:rPr>
          <w:rFonts w:ascii="Times New Roman" w:hAnsi="Times New Roman"/>
          <w:sz w:val="27"/>
          <w:szCs w:val="27"/>
        </w:rPr>
        <w:t>опрошенных</w:t>
      </w:r>
      <w:proofErr w:type="gramEnd"/>
      <w:r w:rsidRPr="00B62700">
        <w:rPr>
          <w:rFonts w:ascii="Times New Roman" w:hAnsi="Times New Roman"/>
          <w:sz w:val="27"/>
          <w:szCs w:val="27"/>
        </w:rPr>
        <w:t xml:space="preserve"> (101 участник). Написали о возможности своего повторного посещения публичных обсуждений в зависимости от состава участников мероприятия 21,8% опрошенных (29 участника). Иные варианты – 2,2% </w:t>
      </w:r>
      <w:proofErr w:type="gramStart"/>
      <w:r w:rsidRPr="00B62700">
        <w:rPr>
          <w:rFonts w:ascii="Times New Roman" w:hAnsi="Times New Roman"/>
          <w:sz w:val="27"/>
          <w:szCs w:val="27"/>
        </w:rPr>
        <w:t>опрошенных</w:t>
      </w:r>
      <w:proofErr w:type="gramEnd"/>
      <w:r w:rsidRPr="00B62700">
        <w:rPr>
          <w:rFonts w:ascii="Times New Roman" w:hAnsi="Times New Roman"/>
          <w:sz w:val="27"/>
          <w:szCs w:val="27"/>
        </w:rPr>
        <w:t xml:space="preserve"> (3 участника). </w:t>
      </w:r>
    </w:p>
    <w:p w:rsidR="002502FF" w:rsidRPr="00B62700" w:rsidRDefault="002502FF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proofErr w:type="gramStart"/>
      <w:r w:rsidRPr="00B62700">
        <w:rPr>
          <w:rFonts w:ascii="Times New Roman" w:hAnsi="Times New Roman"/>
          <w:sz w:val="27"/>
          <w:szCs w:val="27"/>
        </w:rPr>
        <w:t>5) По итогом проведенного публичных обсуждений основными предложениями по совершенствованию организации и проведения подобных мероприятий явились:</w:t>
      </w:r>
      <w:proofErr w:type="gramEnd"/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2502FF" w:rsidRPr="00B62700">
        <w:rPr>
          <w:rFonts w:ascii="Times New Roman" w:hAnsi="Times New Roman"/>
          <w:sz w:val="27"/>
          <w:szCs w:val="27"/>
        </w:rPr>
        <w:t>в докладе больше времени уделять проблемным вопросам;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2502FF" w:rsidRPr="00B62700">
        <w:rPr>
          <w:rFonts w:ascii="Times New Roman" w:hAnsi="Times New Roman"/>
          <w:sz w:val="27"/>
          <w:szCs w:val="27"/>
        </w:rPr>
        <w:t>практиковать проведение тематических мероприятий (по отраслевой принадлежности);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2502FF" w:rsidRPr="00B62700">
        <w:rPr>
          <w:rFonts w:ascii="Times New Roman" w:hAnsi="Times New Roman"/>
          <w:sz w:val="27"/>
          <w:szCs w:val="27"/>
        </w:rPr>
        <w:t xml:space="preserve">необходимость участия представителей центрального аппарата Ростехнадзора, министров Правительства субъектов РФ; </w:t>
      </w:r>
    </w:p>
    <w:p w:rsidR="002502FF" w:rsidRPr="00B62700" w:rsidRDefault="00117FED" w:rsidP="002502F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2502FF" w:rsidRPr="00B62700">
        <w:rPr>
          <w:rFonts w:ascii="Times New Roman" w:hAnsi="Times New Roman"/>
          <w:sz w:val="27"/>
          <w:szCs w:val="27"/>
        </w:rPr>
        <w:t>более раннее информирование участников совещания о проведении мероприятия, при этом к приглашению прикладывать регламент мероприятия.</w:t>
      </w:r>
    </w:p>
    <w:p w:rsidR="002502FF" w:rsidRPr="00B62700" w:rsidRDefault="00BD3324" w:rsidP="00BD332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B62700">
        <w:rPr>
          <w:rFonts w:ascii="Times New Roman" w:hAnsi="Times New Roman"/>
          <w:sz w:val="27"/>
          <w:szCs w:val="27"/>
        </w:rPr>
        <w:t>При подготовке к совещанию и во время совещания были заданы вопросы. На данные вопросы ответы размещены на сайте Управления (вкладка «Деятельность», «Публичные обсуждения результатов правоприменительной практики Управления»).</w:t>
      </w:r>
    </w:p>
    <w:sectPr w:rsidR="002502FF" w:rsidRPr="00B6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2E"/>
    <w:rsid w:val="00117FED"/>
    <w:rsid w:val="0013462E"/>
    <w:rsid w:val="001666E3"/>
    <w:rsid w:val="002502FF"/>
    <w:rsid w:val="003970A0"/>
    <w:rsid w:val="004B3A4E"/>
    <w:rsid w:val="004C12B1"/>
    <w:rsid w:val="00511701"/>
    <w:rsid w:val="005A7DF0"/>
    <w:rsid w:val="005F146D"/>
    <w:rsid w:val="00B62700"/>
    <w:rsid w:val="00B76157"/>
    <w:rsid w:val="00BA0DB0"/>
    <w:rsid w:val="00BD3324"/>
    <w:rsid w:val="00C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46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3462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3462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346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3462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3462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14</cp:revision>
  <cp:lastPrinted>2017-12-21T10:05:00Z</cp:lastPrinted>
  <dcterms:created xsi:type="dcterms:W3CDTF">2017-12-21T06:37:00Z</dcterms:created>
  <dcterms:modified xsi:type="dcterms:W3CDTF">2017-12-21T10:26:00Z</dcterms:modified>
</cp:coreProperties>
</file>